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A42" w:rsidRPr="0030563A" w:rsidRDefault="00076A42" w:rsidP="004C173B">
      <w:pPr>
        <w:widowControl w:val="0"/>
        <w:jc w:val="right"/>
        <w:rPr>
          <w:rFonts w:ascii="Calibri" w:hAnsi="Calibri" w:cs="Tahoma"/>
          <w:bCs/>
          <w:snapToGrid w:val="0"/>
          <w:sz w:val="24"/>
          <w:szCs w:val="24"/>
        </w:rPr>
      </w:pPr>
      <w:r w:rsidRPr="0030563A">
        <w:rPr>
          <w:rFonts w:ascii="Calibri" w:hAnsi="Calibri" w:cs="Tahoma"/>
          <w:bCs/>
          <w:snapToGrid w:val="0"/>
          <w:sz w:val="24"/>
          <w:szCs w:val="24"/>
        </w:rPr>
        <w:t xml:space="preserve"> ΑΔΑ: ΒΙΙ7ΩΚΕ-ΤΛΨ</w:t>
      </w:r>
    </w:p>
    <w:tbl>
      <w:tblPr>
        <w:tblW w:w="0" w:type="auto"/>
        <w:tblLook w:val="01E0"/>
      </w:tblPr>
      <w:tblGrid>
        <w:gridCol w:w="5298"/>
        <w:gridCol w:w="4612"/>
      </w:tblGrid>
      <w:tr w:rsidR="00076A42" w:rsidRPr="00400FDC" w:rsidTr="00825D0B">
        <w:tc>
          <w:tcPr>
            <w:tcW w:w="5298" w:type="dxa"/>
          </w:tcPr>
          <w:p w:rsidR="00076A42" w:rsidRDefault="00076A42" w:rsidP="00400FDC">
            <w:pPr>
              <w:tabs>
                <w:tab w:val="left" w:pos="3402"/>
                <w:tab w:val="left" w:pos="5103"/>
              </w:tabs>
              <w:ind w:right="1821"/>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6.75pt" filled="t">
                  <v:fill opacity="0" color2="black"/>
                  <v:imagedata r:id="rId5" o:title="" croptop="5252f" cropbottom="7502f" cropleft="1759f" cropright="53015f"/>
                </v:shape>
              </w:pict>
            </w:r>
          </w:p>
          <w:p w:rsidR="00076A42" w:rsidRPr="00400FDC" w:rsidRDefault="00076A42" w:rsidP="00400FDC">
            <w:pPr>
              <w:tabs>
                <w:tab w:val="left" w:pos="3402"/>
                <w:tab w:val="left" w:pos="5103"/>
              </w:tabs>
              <w:ind w:right="1821"/>
              <w:jc w:val="center"/>
              <w:rPr>
                <w:rFonts w:ascii="Cambria" w:hAnsi="Cambria" w:cs="Tahoma"/>
                <w:b/>
                <w:iCs/>
                <w:sz w:val="22"/>
                <w:szCs w:val="22"/>
              </w:rPr>
            </w:pPr>
            <w:r w:rsidRPr="00400FDC">
              <w:rPr>
                <w:rFonts w:ascii="Cambria" w:hAnsi="Cambria" w:cs="Tahoma"/>
                <w:b/>
                <w:iCs/>
                <w:sz w:val="22"/>
                <w:szCs w:val="22"/>
              </w:rPr>
              <w:t>ΕΛΛΗΝΙΚΗ ΔΗΜΟΚΡΑΤΙΑ</w:t>
            </w:r>
          </w:p>
          <w:p w:rsidR="00076A42" w:rsidRPr="00400FDC" w:rsidRDefault="00076A42" w:rsidP="00400FDC">
            <w:pPr>
              <w:tabs>
                <w:tab w:val="left" w:pos="3402"/>
                <w:tab w:val="left" w:pos="5103"/>
              </w:tabs>
              <w:ind w:right="1821"/>
              <w:jc w:val="center"/>
              <w:rPr>
                <w:rFonts w:ascii="Cambria" w:hAnsi="Cambria" w:cs="Tahoma"/>
                <w:b/>
                <w:iCs/>
                <w:sz w:val="22"/>
                <w:szCs w:val="22"/>
              </w:rPr>
            </w:pPr>
            <w:r w:rsidRPr="00400FDC">
              <w:rPr>
                <w:rFonts w:ascii="Cambria" w:hAnsi="Cambria" w:cs="Tahoma"/>
                <w:b/>
                <w:iCs/>
                <w:sz w:val="22"/>
                <w:szCs w:val="22"/>
              </w:rPr>
              <w:t>ΠΕΡΙΦΕΡΕΙΑ ΘΕΣΣΑΛΙΑΣ</w:t>
            </w:r>
          </w:p>
          <w:p w:rsidR="00076A42" w:rsidRPr="00400FDC" w:rsidRDefault="00076A42" w:rsidP="00400FDC">
            <w:pPr>
              <w:tabs>
                <w:tab w:val="left" w:pos="3402"/>
                <w:tab w:val="left" w:pos="5103"/>
              </w:tabs>
              <w:ind w:right="1821"/>
              <w:jc w:val="center"/>
              <w:rPr>
                <w:rFonts w:ascii="Cambria" w:hAnsi="Cambria" w:cs="Tahoma"/>
                <w:b/>
                <w:iCs/>
                <w:sz w:val="22"/>
                <w:szCs w:val="22"/>
              </w:rPr>
            </w:pPr>
            <w:r w:rsidRPr="00400FDC">
              <w:rPr>
                <w:rFonts w:ascii="Cambria" w:hAnsi="Cambria" w:cs="Tahoma"/>
                <w:b/>
                <w:iCs/>
                <w:sz w:val="22"/>
                <w:szCs w:val="22"/>
              </w:rPr>
              <w:t>ΝΟΜΟΣ ΚΑΡΔΙΤΣΑΣ</w:t>
            </w:r>
          </w:p>
          <w:p w:rsidR="00076A42" w:rsidRPr="00400FDC" w:rsidRDefault="00076A42" w:rsidP="00400FDC">
            <w:pPr>
              <w:widowControl w:val="0"/>
              <w:tabs>
                <w:tab w:val="left" w:pos="3402"/>
              </w:tabs>
              <w:ind w:right="1821"/>
              <w:jc w:val="center"/>
              <w:rPr>
                <w:rFonts w:ascii="Cambria" w:hAnsi="Cambria" w:cs="Tahoma"/>
                <w:b/>
                <w:iCs/>
                <w:sz w:val="22"/>
                <w:szCs w:val="22"/>
              </w:rPr>
            </w:pPr>
            <w:r w:rsidRPr="00400FDC">
              <w:rPr>
                <w:rFonts w:ascii="Cambria" w:hAnsi="Cambria" w:cs="Tahoma"/>
                <w:b/>
                <w:iCs/>
                <w:sz w:val="22"/>
                <w:szCs w:val="22"/>
              </w:rPr>
              <w:t>ΔΗΜΟΣ ΜΟΥΖΑΚΙΟΥ</w:t>
            </w:r>
          </w:p>
          <w:p w:rsidR="00076A42" w:rsidRPr="00400FDC" w:rsidRDefault="00076A42" w:rsidP="00825D0B">
            <w:pPr>
              <w:widowControl w:val="0"/>
              <w:jc w:val="center"/>
              <w:rPr>
                <w:rFonts w:ascii="Cambria" w:hAnsi="Cambria" w:cs="Tahoma"/>
                <w:b/>
                <w:bCs/>
                <w:color w:val="000000"/>
                <w:sz w:val="22"/>
                <w:szCs w:val="22"/>
              </w:rPr>
            </w:pPr>
          </w:p>
        </w:tc>
        <w:tc>
          <w:tcPr>
            <w:tcW w:w="4612" w:type="dxa"/>
            <w:vMerge w:val="restart"/>
            <w:vAlign w:val="center"/>
          </w:tcPr>
          <w:p w:rsidR="00076A42" w:rsidRPr="009C5271" w:rsidRDefault="00076A42" w:rsidP="00400FDC">
            <w:pPr>
              <w:widowControl w:val="0"/>
              <w:ind w:left="2073"/>
              <w:rPr>
                <w:rFonts w:ascii="Cambria" w:hAnsi="Cambria" w:cs="Tahoma"/>
                <w:bCs/>
                <w:color w:val="000000"/>
                <w:sz w:val="22"/>
                <w:szCs w:val="22"/>
              </w:rPr>
            </w:pPr>
            <w:r w:rsidRPr="00400FDC">
              <w:rPr>
                <w:rFonts w:ascii="Cambria" w:hAnsi="Cambria" w:cs="Tahoma"/>
                <w:bCs/>
                <w:color w:val="000000"/>
                <w:sz w:val="22"/>
                <w:szCs w:val="22"/>
              </w:rPr>
              <w:t xml:space="preserve">Μουζάκι </w:t>
            </w:r>
            <w:r w:rsidRPr="009C5271">
              <w:rPr>
                <w:rFonts w:ascii="Cambria" w:hAnsi="Cambria" w:cs="Tahoma"/>
                <w:bCs/>
                <w:color w:val="000000"/>
                <w:sz w:val="22"/>
                <w:szCs w:val="22"/>
              </w:rPr>
              <w:t>26-05-2014</w:t>
            </w:r>
          </w:p>
          <w:p w:rsidR="00076A42" w:rsidRPr="00400FDC" w:rsidRDefault="00076A42" w:rsidP="00400FDC">
            <w:pPr>
              <w:widowControl w:val="0"/>
              <w:ind w:left="2073"/>
              <w:rPr>
                <w:rFonts w:ascii="Cambria" w:hAnsi="Cambria" w:cs="Tahoma"/>
                <w:b/>
                <w:bCs/>
                <w:color w:val="000000"/>
                <w:sz w:val="22"/>
                <w:szCs w:val="22"/>
              </w:rPr>
            </w:pPr>
            <w:r w:rsidRPr="009C5271">
              <w:rPr>
                <w:rFonts w:ascii="Cambria" w:hAnsi="Cambria" w:cs="Tahoma"/>
                <w:bCs/>
                <w:color w:val="000000"/>
                <w:sz w:val="22"/>
                <w:szCs w:val="22"/>
              </w:rPr>
              <w:t>Αρ. Πρωτ.: 9857</w:t>
            </w:r>
          </w:p>
        </w:tc>
      </w:tr>
      <w:tr w:rsidR="00076A42" w:rsidRPr="009C5271" w:rsidTr="00825D0B">
        <w:tc>
          <w:tcPr>
            <w:tcW w:w="5298" w:type="dxa"/>
          </w:tcPr>
          <w:p w:rsidR="00076A42" w:rsidRPr="009C5271" w:rsidRDefault="00076A42" w:rsidP="00825D0B">
            <w:pPr>
              <w:tabs>
                <w:tab w:val="left" w:pos="1702"/>
                <w:tab w:val="right" w:pos="8080"/>
              </w:tabs>
              <w:ind w:right="-340"/>
              <w:rPr>
                <w:rFonts w:ascii="Cambria" w:hAnsi="Cambria" w:cs="Tahoma"/>
                <w:sz w:val="22"/>
                <w:szCs w:val="22"/>
              </w:rPr>
            </w:pPr>
            <w:r w:rsidRPr="00400FDC">
              <w:rPr>
                <w:rFonts w:ascii="Cambria" w:hAnsi="Cambria" w:cs="Tahoma"/>
                <w:sz w:val="22"/>
                <w:szCs w:val="22"/>
              </w:rPr>
              <w:t>Πληροφορίες</w:t>
            </w:r>
            <w:r w:rsidRPr="00400FDC">
              <w:rPr>
                <w:rFonts w:ascii="Cambria" w:hAnsi="Cambria" w:cs="Tahoma"/>
                <w:sz w:val="22"/>
                <w:szCs w:val="22"/>
              </w:rPr>
              <w:tab/>
              <w:t xml:space="preserve">: κ. </w:t>
            </w:r>
            <w:r w:rsidRPr="009C5271">
              <w:rPr>
                <w:rFonts w:ascii="Cambria" w:hAnsi="Cambria" w:cs="Tahoma"/>
                <w:sz w:val="22"/>
                <w:szCs w:val="22"/>
              </w:rPr>
              <w:t>Σπανός Αθανάσιος</w:t>
            </w:r>
          </w:p>
          <w:p w:rsidR="00076A42" w:rsidRPr="00400FDC" w:rsidRDefault="00076A42" w:rsidP="00825D0B">
            <w:pPr>
              <w:tabs>
                <w:tab w:val="left" w:pos="1702"/>
              </w:tabs>
              <w:ind w:right="-340"/>
              <w:rPr>
                <w:rFonts w:ascii="Cambria" w:hAnsi="Cambria" w:cs="Tahoma"/>
                <w:sz w:val="22"/>
                <w:szCs w:val="22"/>
              </w:rPr>
            </w:pPr>
            <w:r w:rsidRPr="00400FDC">
              <w:rPr>
                <w:rFonts w:ascii="Cambria" w:hAnsi="Cambria" w:cs="Tahoma"/>
                <w:sz w:val="22"/>
                <w:szCs w:val="22"/>
              </w:rPr>
              <w:t>Τηλέφωνο</w:t>
            </w:r>
            <w:r w:rsidRPr="00400FDC">
              <w:rPr>
                <w:rFonts w:ascii="Cambria" w:hAnsi="Cambria" w:cs="Tahoma"/>
                <w:sz w:val="22"/>
                <w:szCs w:val="22"/>
              </w:rPr>
              <w:tab/>
              <w:t>: 24453501</w:t>
            </w:r>
            <w:r>
              <w:rPr>
                <w:rFonts w:ascii="Cambria" w:hAnsi="Cambria" w:cs="Tahoma"/>
                <w:sz w:val="22"/>
                <w:szCs w:val="22"/>
              </w:rPr>
              <w:t>24</w:t>
            </w:r>
          </w:p>
          <w:p w:rsidR="00076A42" w:rsidRPr="009C5271" w:rsidRDefault="00076A42" w:rsidP="00825D0B">
            <w:pPr>
              <w:tabs>
                <w:tab w:val="left" w:pos="1701"/>
              </w:tabs>
              <w:ind w:right="-340"/>
              <w:rPr>
                <w:rFonts w:ascii="Cambria" w:hAnsi="Cambria" w:cs="Tahoma"/>
                <w:sz w:val="22"/>
                <w:szCs w:val="22"/>
                <w:lang w:val="en-GB"/>
              </w:rPr>
            </w:pPr>
            <w:r w:rsidRPr="00400FDC">
              <w:rPr>
                <w:rFonts w:ascii="Cambria" w:hAnsi="Cambria" w:cs="Tahoma"/>
                <w:sz w:val="22"/>
                <w:szCs w:val="22"/>
                <w:lang w:val="en-GB"/>
              </w:rPr>
              <w:t>FAX</w:t>
            </w:r>
            <w:r w:rsidRPr="009C5271">
              <w:rPr>
                <w:rFonts w:ascii="Cambria" w:hAnsi="Cambria" w:cs="Tahoma"/>
                <w:sz w:val="22"/>
                <w:szCs w:val="22"/>
                <w:lang w:val="en-GB"/>
              </w:rPr>
              <w:tab/>
              <w:t>: 2445350120</w:t>
            </w:r>
          </w:p>
          <w:p w:rsidR="00076A42" w:rsidRPr="009C5271" w:rsidRDefault="00076A42" w:rsidP="00E03E6F">
            <w:pPr>
              <w:tabs>
                <w:tab w:val="left" w:pos="1701"/>
              </w:tabs>
              <w:ind w:right="-340"/>
              <w:rPr>
                <w:rFonts w:ascii="Cambria" w:hAnsi="Cambria" w:cs="Tahoma"/>
                <w:sz w:val="22"/>
                <w:szCs w:val="22"/>
                <w:lang w:val="en-GB"/>
              </w:rPr>
            </w:pPr>
            <w:r>
              <w:rPr>
                <w:rFonts w:ascii="Cambria" w:hAnsi="Cambria" w:cs="Tahoma"/>
                <w:sz w:val="22"/>
                <w:szCs w:val="22"/>
                <w:lang w:val="en-US"/>
              </w:rPr>
              <w:t>e</w:t>
            </w:r>
            <w:r w:rsidRPr="009C5271">
              <w:rPr>
                <w:rFonts w:ascii="Cambria" w:hAnsi="Cambria" w:cs="Tahoma"/>
                <w:sz w:val="22"/>
                <w:szCs w:val="22"/>
                <w:lang w:val="en-GB"/>
              </w:rPr>
              <w:t>-</w:t>
            </w:r>
            <w:r>
              <w:rPr>
                <w:rFonts w:ascii="Cambria" w:hAnsi="Cambria" w:cs="Tahoma"/>
                <w:sz w:val="22"/>
                <w:szCs w:val="22"/>
                <w:lang w:val="en-US"/>
              </w:rPr>
              <w:t>mail</w:t>
            </w:r>
            <w:r w:rsidRPr="009C5271">
              <w:rPr>
                <w:rFonts w:ascii="Cambria" w:hAnsi="Cambria" w:cs="Tahoma"/>
                <w:sz w:val="22"/>
                <w:szCs w:val="22"/>
                <w:lang w:val="en-GB"/>
              </w:rPr>
              <w:t xml:space="preserve">                       : </w:t>
            </w:r>
            <w:r w:rsidRPr="00400FDC">
              <w:rPr>
                <w:rFonts w:ascii="Cambria" w:hAnsi="Cambria" w:cs="Tahoma"/>
                <w:sz w:val="22"/>
                <w:szCs w:val="22"/>
                <w:lang w:val="en-US"/>
              </w:rPr>
              <w:t>n</w:t>
            </w:r>
            <w:r w:rsidRPr="009C5271">
              <w:rPr>
                <w:rFonts w:ascii="Cambria" w:hAnsi="Cambria" w:cs="Tahoma"/>
                <w:sz w:val="22"/>
                <w:szCs w:val="22"/>
                <w:lang w:val="en-GB"/>
              </w:rPr>
              <w:t>.</w:t>
            </w:r>
            <w:r w:rsidRPr="00400FDC">
              <w:rPr>
                <w:rFonts w:ascii="Cambria" w:hAnsi="Cambria" w:cs="Tahoma"/>
                <w:sz w:val="22"/>
                <w:szCs w:val="22"/>
                <w:lang w:val="en-US"/>
              </w:rPr>
              <w:t>kroupis</w:t>
            </w:r>
            <w:r w:rsidRPr="009C5271">
              <w:rPr>
                <w:rFonts w:ascii="Cambria" w:hAnsi="Cambria" w:cs="Tahoma"/>
                <w:sz w:val="22"/>
                <w:szCs w:val="22"/>
                <w:lang w:val="en-GB"/>
              </w:rPr>
              <w:t>@</w:t>
            </w:r>
            <w:r w:rsidRPr="00400FDC">
              <w:rPr>
                <w:rFonts w:ascii="Cambria" w:hAnsi="Cambria" w:cs="Tahoma"/>
                <w:sz w:val="22"/>
                <w:szCs w:val="22"/>
                <w:lang w:val="en-US"/>
              </w:rPr>
              <w:t>mouzaki</w:t>
            </w:r>
            <w:r w:rsidRPr="009C5271">
              <w:rPr>
                <w:rFonts w:ascii="Cambria" w:hAnsi="Cambria" w:cs="Tahoma"/>
                <w:sz w:val="22"/>
                <w:szCs w:val="22"/>
                <w:lang w:val="en-GB"/>
              </w:rPr>
              <w:t>.</w:t>
            </w:r>
            <w:r w:rsidRPr="00400FDC">
              <w:rPr>
                <w:rFonts w:ascii="Cambria" w:hAnsi="Cambria" w:cs="Tahoma"/>
                <w:sz w:val="22"/>
                <w:szCs w:val="22"/>
                <w:lang w:val="en-US"/>
              </w:rPr>
              <w:t>gr</w:t>
            </w:r>
          </w:p>
        </w:tc>
        <w:tc>
          <w:tcPr>
            <w:tcW w:w="4612" w:type="dxa"/>
            <w:vMerge/>
            <w:vAlign w:val="center"/>
          </w:tcPr>
          <w:p w:rsidR="00076A42" w:rsidRPr="009C5271" w:rsidRDefault="00076A42" w:rsidP="00825D0B">
            <w:pPr>
              <w:widowControl w:val="0"/>
              <w:jc w:val="center"/>
              <w:rPr>
                <w:rFonts w:ascii="Cambria" w:hAnsi="Cambria" w:cs="Tahoma"/>
                <w:b/>
                <w:bCs/>
                <w:color w:val="000000"/>
                <w:sz w:val="22"/>
                <w:szCs w:val="22"/>
                <w:lang w:val="en-GB"/>
              </w:rPr>
            </w:pPr>
          </w:p>
        </w:tc>
      </w:tr>
    </w:tbl>
    <w:p w:rsidR="00076A42" w:rsidRPr="009C5271" w:rsidRDefault="00076A42" w:rsidP="00631082">
      <w:pPr>
        <w:widowControl w:val="0"/>
        <w:jc w:val="center"/>
        <w:rPr>
          <w:rFonts w:ascii="Cambria" w:hAnsi="Cambria" w:cs="Tahoma"/>
          <w:b/>
          <w:bCs/>
          <w:color w:val="000000"/>
          <w:sz w:val="22"/>
          <w:szCs w:val="22"/>
          <w:lang w:val="en-GB"/>
        </w:rPr>
      </w:pPr>
    </w:p>
    <w:p w:rsidR="00076A42" w:rsidRPr="009C5271" w:rsidRDefault="00076A42" w:rsidP="00631082">
      <w:pPr>
        <w:widowControl w:val="0"/>
        <w:jc w:val="center"/>
        <w:rPr>
          <w:rFonts w:ascii="Cambria" w:hAnsi="Cambria" w:cs="Tahoma"/>
          <w:b/>
          <w:bCs/>
          <w:color w:val="000000"/>
          <w:sz w:val="22"/>
          <w:szCs w:val="22"/>
          <w:lang w:val="en-GB"/>
        </w:rPr>
      </w:pPr>
    </w:p>
    <w:p w:rsidR="00076A42" w:rsidRPr="00400FDC" w:rsidRDefault="00076A42" w:rsidP="00631082">
      <w:pPr>
        <w:widowControl w:val="0"/>
        <w:jc w:val="center"/>
        <w:rPr>
          <w:rFonts w:ascii="Cambria" w:hAnsi="Cambria" w:cs="Tahoma"/>
          <w:b/>
          <w:bCs/>
          <w:color w:val="000000"/>
          <w:sz w:val="22"/>
          <w:szCs w:val="22"/>
        </w:rPr>
      </w:pPr>
      <w:r w:rsidRPr="00400FDC">
        <w:rPr>
          <w:rFonts w:ascii="Cambria" w:hAnsi="Cambria" w:cs="Tahoma"/>
          <w:b/>
          <w:bCs/>
          <w:color w:val="000000"/>
          <w:sz w:val="22"/>
          <w:szCs w:val="22"/>
        </w:rPr>
        <w:t>Ο Δήμος Μουζακίου</w:t>
      </w:r>
    </w:p>
    <w:p w:rsidR="00076A42" w:rsidRPr="00400FDC" w:rsidRDefault="00076A42" w:rsidP="00631082">
      <w:pPr>
        <w:pStyle w:val="Heading4"/>
        <w:rPr>
          <w:rFonts w:ascii="Cambria" w:hAnsi="Cambria" w:cs="Tahoma"/>
          <w:i w:val="0"/>
          <w:sz w:val="22"/>
          <w:szCs w:val="22"/>
        </w:rPr>
      </w:pPr>
      <w:r w:rsidRPr="00400FDC">
        <w:rPr>
          <w:rFonts w:ascii="Cambria" w:hAnsi="Cambria" w:cs="Tahoma"/>
          <w:i w:val="0"/>
          <w:sz w:val="22"/>
          <w:szCs w:val="22"/>
        </w:rPr>
        <w:t>Π Ρ Ο Κ Η Ρ Υ Σ Σ Ε Ι</w:t>
      </w:r>
    </w:p>
    <w:p w:rsidR="00076A42" w:rsidRPr="00400FDC" w:rsidRDefault="00076A42" w:rsidP="007064C9">
      <w:pPr>
        <w:jc w:val="both"/>
        <w:rPr>
          <w:rFonts w:ascii="Cambria" w:hAnsi="Cambria"/>
          <w:sz w:val="22"/>
          <w:szCs w:val="22"/>
        </w:rPr>
      </w:pPr>
    </w:p>
    <w:p w:rsidR="00076A42" w:rsidRPr="00400FDC" w:rsidRDefault="00076A42" w:rsidP="007064C9">
      <w:pPr>
        <w:spacing w:after="120"/>
        <w:ind w:firstLine="720"/>
        <w:contextualSpacing/>
        <w:jc w:val="both"/>
        <w:rPr>
          <w:rFonts w:ascii="Cambria" w:hAnsi="Cambria" w:cs="Tahoma"/>
          <w:b/>
          <w:bCs/>
          <w:color w:val="000000"/>
          <w:sz w:val="22"/>
          <w:szCs w:val="22"/>
        </w:rPr>
      </w:pPr>
      <w:r w:rsidRPr="00400FDC">
        <w:rPr>
          <w:rFonts w:ascii="Cambria" w:hAnsi="Cambria" w:cs="Tahoma"/>
          <w:sz w:val="22"/>
          <w:szCs w:val="22"/>
        </w:rPr>
        <w:t xml:space="preserve">Πρόχειρο Διαγωνισμό με κριτήριο ανάθεσης την χαμηλότερη τιμή για την προμήθεια με τίτλο </w:t>
      </w:r>
      <w:r w:rsidRPr="00400FDC">
        <w:rPr>
          <w:rFonts w:ascii="Cambria" w:hAnsi="Cambria" w:cs="Cambria"/>
          <w:sz w:val="22"/>
          <w:szCs w:val="22"/>
        </w:rPr>
        <w:t>«</w:t>
      </w:r>
      <w:r w:rsidRPr="00400FDC">
        <w:rPr>
          <w:rFonts w:ascii="Cambria" w:hAnsi="Cambria" w:cs="Cambria"/>
          <w:b/>
          <w:caps/>
          <w:sz w:val="22"/>
          <w:szCs w:val="22"/>
        </w:rPr>
        <w:t>ΕΞΟΙΚΟΝΟΜΗΣΗ ΕΝΕΡΓΕΙΑΣ ΣΤΟ ΔΗΜΟΤΙΚΟ ΦΩΤΙΣΜΟ ΔΗΜΟΣΙΩΝ ΧΩΡΩΝ ΜΕ ΧΡΗΣΗ ΕΝΕΡΓΕΙΑΚΩΝ ΛΑΜΠΤΗΡΩΝ (LED)</w:t>
      </w:r>
      <w:r w:rsidRPr="00400FDC">
        <w:rPr>
          <w:rFonts w:ascii="Cambria" w:hAnsi="Cambria" w:cs="Cambria"/>
          <w:sz w:val="22"/>
          <w:szCs w:val="22"/>
        </w:rPr>
        <w:t>»</w:t>
      </w:r>
      <w:r w:rsidRPr="00400FDC">
        <w:rPr>
          <w:rFonts w:ascii="Cambria" w:hAnsi="Cambria" w:cs="Tahoma"/>
          <w:bCs/>
          <w:sz w:val="22"/>
          <w:szCs w:val="22"/>
        </w:rPr>
        <w:t>.</w:t>
      </w:r>
      <w:r w:rsidRPr="00400FDC">
        <w:rPr>
          <w:rFonts w:ascii="Cambria" w:hAnsi="Cambria" w:cs="Tahoma"/>
          <w:bCs/>
          <w:color w:val="000000"/>
          <w:sz w:val="22"/>
          <w:szCs w:val="22"/>
        </w:rPr>
        <w:t xml:space="preserve"> </w:t>
      </w:r>
    </w:p>
    <w:p w:rsidR="00076A42" w:rsidRPr="009C5271" w:rsidRDefault="00076A42" w:rsidP="007064C9">
      <w:pPr>
        <w:spacing w:after="120"/>
        <w:ind w:firstLine="720"/>
        <w:contextualSpacing/>
        <w:jc w:val="both"/>
        <w:rPr>
          <w:rFonts w:ascii="Cambria" w:hAnsi="Cambria" w:cs="Tahoma"/>
          <w:sz w:val="22"/>
          <w:szCs w:val="22"/>
        </w:rPr>
      </w:pPr>
      <w:r w:rsidRPr="00400FDC">
        <w:rPr>
          <w:rFonts w:ascii="Cambria" w:hAnsi="Cambria" w:cs="Tahoma"/>
          <w:bCs/>
          <w:color w:val="000000"/>
          <w:sz w:val="22"/>
          <w:szCs w:val="22"/>
        </w:rPr>
        <w:t>Ο διαγωνισμός θα γίνει στο</w:t>
      </w:r>
      <w:r w:rsidRPr="00400FDC">
        <w:rPr>
          <w:rFonts w:ascii="Cambria" w:hAnsi="Cambria" w:cs="Tahoma"/>
          <w:b/>
          <w:bCs/>
          <w:color w:val="000000"/>
          <w:sz w:val="22"/>
          <w:szCs w:val="22"/>
        </w:rPr>
        <w:t xml:space="preserve"> </w:t>
      </w:r>
      <w:r w:rsidRPr="00400FDC">
        <w:rPr>
          <w:rFonts w:ascii="Cambria" w:hAnsi="Cambria" w:cs="Tahoma"/>
          <w:bCs/>
          <w:color w:val="000000"/>
          <w:sz w:val="22"/>
          <w:szCs w:val="22"/>
        </w:rPr>
        <w:t>Δημαρχείο Μουζακίου (Καραϊσκάκη 1, 43060 Μουζάκι, Καρδίτσας),</w:t>
      </w:r>
      <w:r w:rsidRPr="00400FDC">
        <w:rPr>
          <w:rFonts w:ascii="Cambria" w:hAnsi="Cambria" w:cs="Tahoma"/>
          <w:b/>
          <w:bCs/>
          <w:color w:val="000000"/>
          <w:sz w:val="22"/>
          <w:szCs w:val="22"/>
        </w:rPr>
        <w:t xml:space="preserve"> </w:t>
      </w:r>
      <w:r w:rsidRPr="009C5271">
        <w:rPr>
          <w:rFonts w:ascii="Cambria" w:hAnsi="Cambria" w:cs="Tahoma"/>
          <w:b/>
          <w:bCs/>
          <w:color w:val="000000"/>
          <w:sz w:val="22"/>
          <w:szCs w:val="22"/>
        </w:rPr>
        <w:t xml:space="preserve">τη Τετάρτη 4 Ιουνίου 2014 και από ώρα 10:00 πμ </w:t>
      </w:r>
      <w:r w:rsidRPr="009C5271">
        <w:rPr>
          <w:rFonts w:ascii="Cambria" w:hAnsi="Cambria" w:cs="Tahoma"/>
          <w:bCs/>
          <w:color w:val="000000"/>
          <w:sz w:val="22"/>
          <w:szCs w:val="22"/>
        </w:rPr>
        <w:t>(ώρα λήξης επίδοσης προσφορών).</w:t>
      </w:r>
    </w:p>
    <w:p w:rsidR="00076A42" w:rsidRPr="009C5271" w:rsidRDefault="00076A42" w:rsidP="00542A07">
      <w:pPr>
        <w:ind w:firstLine="720"/>
        <w:jc w:val="both"/>
        <w:rPr>
          <w:rFonts w:ascii="Cambria" w:hAnsi="Cambria" w:cs="Tahoma"/>
          <w:sz w:val="22"/>
          <w:szCs w:val="22"/>
        </w:rPr>
      </w:pPr>
      <w:r w:rsidRPr="009C5271">
        <w:rPr>
          <w:rFonts w:ascii="Cambria" w:hAnsi="Cambria" w:cs="Tahoma"/>
          <w:sz w:val="22"/>
          <w:szCs w:val="22"/>
        </w:rPr>
        <w:t xml:space="preserve">Η προμήθεια έχει συνολική </w:t>
      </w:r>
      <w:r w:rsidRPr="009C5271">
        <w:rPr>
          <w:rFonts w:ascii="Cambria" w:hAnsi="Cambria" w:cs="Tahoma"/>
          <w:b/>
          <w:sz w:val="22"/>
          <w:szCs w:val="22"/>
        </w:rPr>
        <w:t xml:space="preserve">διάρκεια σαράντα πέντε (45) ημέρες </w:t>
      </w:r>
      <w:r w:rsidRPr="009C5271">
        <w:rPr>
          <w:rFonts w:ascii="Cambria" w:hAnsi="Cambria" w:cs="Tahoma"/>
          <w:sz w:val="22"/>
          <w:szCs w:val="22"/>
        </w:rPr>
        <w:t xml:space="preserve">από την υπογραφή της σύμβασης και συνολικό προϋπολογισμό </w:t>
      </w:r>
      <w:r w:rsidRPr="009C5271">
        <w:rPr>
          <w:rFonts w:ascii="Cambria" w:hAnsi="Cambria" w:cs="Tahoma"/>
          <w:b/>
          <w:bCs/>
          <w:sz w:val="22"/>
          <w:szCs w:val="22"/>
        </w:rPr>
        <w:t xml:space="preserve">73.185,00 Ευρώ </w:t>
      </w:r>
      <w:r w:rsidRPr="009C5271">
        <w:rPr>
          <w:rFonts w:ascii="Cambria" w:hAnsi="Cambria" w:cs="Tahoma"/>
          <w:bCs/>
          <w:sz w:val="22"/>
          <w:szCs w:val="22"/>
        </w:rPr>
        <w:t>συμπεριλαμβανομένου του ΦΠΑ</w:t>
      </w:r>
      <w:r w:rsidRPr="009C5271">
        <w:rPr>
          <w:rFonts w:ascii="Cambria" w:hAnsi="Cambria" w:cs="Tahoma"/>
          <w:b/>
          <w:bCs/>
          <w:sz w:val="22"/>
          <w:szCs w:val="22"/>
        </w:rPr>
        <w:t xml:space="preserve"> (59.500,00 ευρώ προ ΦΠΑ 23%).</w:t>
      </w:r>
      <w:r w:rsidRPr="009C5271">
        <w:rPr>
          <w:rFonts w:ascii="Cambria" w:hAnsi="Cambria" w:cs="Tahoma"/>
          <w:sz w:val="22"/>
          <w:szCs w:val="22"/>
        </w:rPr>
        <w:tab/>
      </w:r>
    </w:p>
    <w:p w:rsidR="00076A42" w:rsidRPr="009C5271" w:rsidRDefault="00076A42" w:rsidP="00A84517">
      <w:pPr>
        <w:spacing w:after="120"/>
        <w:ind w:firstLine="720"/>
        <w:contextualSpacing/>
        <w:jc w:val="both"/>
        <w:rPr>
          <w:rFonts w:ascii="Cambria" w:hAnsi="Cambria" w:cs="Tahoma"/>
          <w:sz w:val="22"/>
          <w:szCs w:val="22"/>
        </w:rPr>
      </w:pPr>
      <w:r w:rsidRPr="009C5271">
        <w:rPr>
          <w:rFonts w:ascii="Cambria" w:hAnsi="Cambria" w:cs="Tahoma"/>
          <w:sz w:val="22"/>
          <w:szCs w:val="22"/>
        </w:rPr>
        <w:t>Η προμήθεια χρηματοδοτείται από το ΥΠΟΥΡΓΕΙΟ ΠΕΡΙΒΑΛΛΟΝΤΟΣ, ΕΝΕΡΓΕΙΑΣ ΚΑΙ ΚΛΙΜΑΤΙΚΗΣ ΑΛΛΑΓΗΣ</w:t>
      </w:r>
      <w:r w:rsidRPr="009C5271">
        <w:rPr>
          <w:rFonts w:ascii="Cambria" w:hAnsi="Cambria" w:cs="Tahoma"/>
          <w:b/>
          <w:sz w:val="22"/>
          <w:szCs w:val="22"/>
        </w:rPr>
        <w:t xml:space="preserve"> «Πράσινο Ταμείο»</w:t>
      </w:r>
      <w:r w:rsidRPr="009C5271">
        <w:rPr>
          <w:rFonts w:ascii="Cambria" w:hAnsi="Cambria" w:cs="Tahoma"/>
          <w:sz w:val="22"/>
          <w:szCs w:val="22"/>
        </w:rPr>
        <w:t>.</w:t>
      </w:r>
    </w:p>
    <w:p w:rsidR="00076A42" w:rsidRPr="009C5271" w:rsidRDefault="00076A42" w:rsidP="0087569C">
      <w:pPr>
        <w:ind w:firstLine="720"/>
        <w:jc w:val="both"/>
        <w:rPr>
          <w:rFonts w:ascii="Cambria" w:hAnsi="Cambria" w:cs="Tahoma"/>
          <w:sz w:val="22"/>
          <w:szCs w:val="22"/>
        </w:rPr>
      </w:pPr>
      <w:r w:rsidRPr="009C5271">
        <w:rPr>
          <w:rFonts w:ascii="Cambria" w:hAnsi="Cambria" w:cs="Tahoma"/>
          <w:sz w:val="22"/>
          <w:szCs w:val="22"/>
        </w:rPr>
        <w:t>Η προμήθεια περιλαμβάνει φωτιστικά σώματα τύπου “L</w:t>
      </w:r>
      <w:r w:rsidRPr="009C5271">
        <w:rPr>
          <w:rFonts w:ascii="Cambria" w:hAnsi="Cambria" w:cs="Tahoma"/>
          <w:sz w:val="22"/>
          <w:szCs w:val="22"/>
          <w:lang w:val="en-US"/>
        </w:rPr>
        <w:t>ED</w:t>
      </w:r>
      <w:r w:rsidRPr="009C5271">
        <w:rPr>
          <w:rFonts w:ascii="Cambria" w:hAnsi="Cambria" w:cs="Tahoma"/>
          <w:sz w:val="22"/>
          <w:szCs w:val="22"/>
        </w:rPr>
        <w:t>” εξοικονόμησης ενέργειας που είναι φιλικά προς το περιβάλλον. Τα φωτιστικά τύπου “L</w:t>
      </w:r>
      <w:r w:rsidRPr="009C5271">
        <w:rPr>
          <w:rFonts w:ascii="Cambria" w:hAnsi="Cambria" w:cs="Tahoma"/>
          <w:sz w:val="22"/>
          <w:szCs w:val="22"/>
          <w:lang w:val="en-US"/>
        </w:rPr>
        <w:t>ED</w:t>
      </w:r>
      <w:r w:rsidRPr="009C5271">
        <w:rPr>
          <w:rFonts w:ascii="Cambria" w:hAnsi="Cambria" w:cs="Tahoma"/>
          <w:sz w:val="22"/>
          <w:szCs w:val="22"/>
        </w:rPr>
        <w:t>” μηδενίζουν τις εκπομπές ρύπων διοξειδίου του άνθρακα και επιτυγχάνουν τη μείωση της κατανάλωσης ηλεκτρικού ρεύματος, εξοικονομώντας ενέργεια σε ποσοστό πάνω του 70%.</w:t>
      </w:r>
    </w:p>
    <w:p w:rsidR="00076A42" w:rsidRPr="00400FDC" w:rsidRDefault="00076A42" w:rsidP="0087569C">
      <w:pPr>
        <w:ind w:firstLine="720"/>
        <w:jc w:val="both"/>
        <w:rPr>
          <w:rFonts w:ascii="Cambria" w:hAnsi="Cambria" w:cs="Tahoma"/>
          <w:sz w:val="22"/>
          <w:szCs w:val="22"/>
        </w:rPr>
      </w:pPr>
      <w:r w:rsidRPr="009C5271">
        <w:rPr>
          <w:rFonts w:ascii="Cambria" w:hAnsi="Cambria" w:cs="Tahoma"/>
          <w:sz w:val="22"/>
          <w:szCs w:val="22"/>
        </w:rPr>
        <w:t>Για τη συμμετοχή στο διαγωνισμό απαιτείτε η κατάθεση εγγυητικής επιστολής ύψους 2.975,00€ (ευρώ) και ισχύς τουλάχιστον 5 μηνών, από την επομένη της διενέργειας του διαγωνισμού. Ο χρόνος ισχύος των προσφορών είναι τέσσερις (4) μήνες από την επομένη της διενέργειας του διαγωνισμού.</w:t>
      </w:r>
    </w:p>
    <w:p w:rsidR="00076A42" w:rsidRPr="00400FDC" w:rsidRDefault="00076A42" w:rsidP="00AB0FA5">
      <w:pPr>
        <w:pStyle w:val="BodyText3"/>
        <w:tabs>
          <w:tab w:val="left" w:pos="9694"/>
        </w:tabs>
        <w:ind w:right="-26" w:firstLine="720"/>
        <w:rPr>
          <w:rFonts w:ascii="Cambria" w:hAnsi="Cambria" w:cs="Tahoma"/>
          <w:i w:val="0"/>
        </w:rPr>
      </w:pPr>
      <w:r w:rsidRPr="00400FDC">
        <w:rPr>
          <w:rFonts w:ascii="Cambria" w:hAnsi="Cambria" w:cs="Tahoma"/>
          <w:i w:val="0"/>
        </w:rPr>
        <w:t>Η διάθεση των Τευχών της Διακήρυξης γίνεται από</w:t>
      </w:r>
      <w:r>
        <w:rPr>
          <w:rFonts w:ascii="Cambria" w:hAnsi="Cambria" w:cs="Tahoma"/>
          <w:i w:val="0"/>
        </w:rPr>
        <w:t xml:space="preserve"> το Δημαρχείο Μουζακίου (τ</w:t>
      </w:r>
      <w:r w:rsidRPr="00400FDC">
        <w:rPr>
          <w:rFonts w:ascii="Cambria" w:hAnsi="Cambria" w:cs="Tahoma"/>
          <w:i w:val="0"/>
        </w:rPr>
        <w:t>ηλ</w:t>
      </w:r>
      <w:r>
        <w:rPr>
          <w:rFonts w:ascii="Cambria" w:hAnsi="Cambria" w:cs="Tahoma"/>
          <w:i w:val="0"/>
        </w:rPr>
        <w:t>.</w:t>
      </w:r>
      <w:r w:rsidRPr="00400FDC">
        <w:rPr>
          <w:rFonts w:ascii="Cambria" w:hAnsi="Cambria" w:cs="Tahoma"/>
          <w:i w:val="0"/>
        </w:rPr>
        <w:t xml:space="preserve"> 2445350134) και η παραλαβή της γίνεται είτε αυτοπροσώπως είτε με ταχυμεταφορά (στην περίπτωση αυτή όμως ο Δήμος δεν έχει καμία απολύτως ευθύνη για την έγκαιρη και σωστή παράδοσή της). Οι παραλήπτες της Διακήρυξης θα πρέπει να συμπληρώνουν σχετικό έντυπο με τα στοιχεία των ενδιαφερομένων (όπως επωνυμία, διεύθυνση, τηλέφωνο, φαξ, διεύθυνση ηλεκτρονικού ταχυδρομείου), έτσι ώστε ο Δήμος να έχει στη διάθεσή του πλήρη κατάλογο όσων παρέλαβαν τη Διακήρυξη, για την περίπτωση που θα ήθελε να τους αποστείλει τυχόν συμπληρωματικά έγγραφα ή διευκρινίσεις επ’ αυτής.</w:t>
      </w:r>
    </w:p>
    <w:p w:rsidR="00076A42" w:rsidRPr="00400FDC" w:rsidRDefault="00076A42" w:rsidP="007064C9">
      <w:pPr>
        <w:pStyle w:val="BodyText3"/>
        <w:tabs>
          <w:tab w:val="left" w:pos="9694"/>
        </w:tabs>
        <w:ind w:right="-26" w:firstLine="720"/>
        <w:rPr>
          <w:rFonts w:ascii="Cambria" w:hAnsi="Cambria" w:cs="Tahoma"/>
          <w:i w:val="0"/>
        </w:rPr>
      </w:pPr>
      <w:r w:rsidRPr="00400FDC">
        <w:rPr>
          <w:rFonts w:ascii="Cambria" w:hAnsi="Cambria" w:cs="Tahoma"/>
          <w:i w:val="0"/>
        </w:rPr>
        <w:t>Τα έξοδα των δημοσιεύσεων θα βαρύνουν τον ανάδοχο της προμήθειας.</w:t>
      </w:r>
    </w:p>
    <w:p w:rsidR="00076A42" w:rsidRPr="00400FDC" w:rsidRDefault="00076A42" w:rsidP="007064C9">
      <w:pPr>
        <w:pStyle w:val="BodyText3"/>
        <w:ind w:right="-26" w:firstLine="720"/>
        <w:rPr>
          <w:rFonts w:ascii="Cambria" w:hAnsi="Cambria" w:cs="Tahoma"/>
          <w:i w:val="0"/>
          <w:iCs w:val="0"/>
          <w:spacing w:val="20"/>
        </w:rPr>
      </w:pPr>
      <w:r w:rsidRPr="00400FDC">
        <w:rPr>
          <w:rFonts w:ascii="Cambria" w:hAnsi="Cambria" w:cs="Tahoma"/>
          <w:i w:val="0"/>
          <w:snapToGrid w:val="0"/>
        </w:rPr>
        <w:t xml:space="preserve">Η παρούσα περίληψη της διακήρυξης θα αναρτηθεί στον Πίνακα Ανακοινώσεων του Δήμου Μουζακίου και στην επίσημη ιστοσελίδα του Δήμου στη διεύθυνση http://www.mouzaki.gr. </w:t>
      </w:r>
    </w:p>
    <w:p w:rsidR="00076A42" w:rsidRPr="00400FDC" w:rsidRDefault="00076A42" w:rsidP="007064C9">
      <w:pPr>
        <w:pStyle w:val="BodyText3"/>
        <w:ind w:right="-26" w:firstLine="720"/>
        <w:rPr>
          <w:rFonts w:ascii="Cambria" w:hAnsi="Cambria" w:cs="Tahoma"/>
          <w:i w:val="0"/>
          <w:iCs w:val="0"/>
          <w:spacing w:val="20"/>
        </w:rPr>
      </w:pPr>
    </w:p>
    <w:p w:rsidR="00076A42" w:rsidRPr="00400FDC" w:rsidRDefault="00076A42" w:rsidP="007064C9">
      <w:pPr>
        <w:pStyle w:val="BodyText3"/>
        <w:ind w:right="-26" w:firstLine="720"/>
        <w:rPr>
          <w:rFonts w:ascii="Cambria" w:hAnsi="Cambria" w:cs="Tahoma"/>
          <w:i w:val="0"/>
          <w:iCs w:val="0"/>
          <w:spacing w:val="20"/>
        </w:rPr>
      </w:pPr>
    </w:p>
    <w:p w:rsidR="00076A42" w:rsidRPr="00400FDC" w:rsidRDefault="00076A42" w:rsidP="004D4811">
      <w:pPr>
        <w:jc w:val="center"/>
        <w:rPr>
          <w:rFonts w:ascii="Cambria" w:hAnsi="Cambria" w:cs="Tahoma"/>
          <w:b/>
          <w:spacing w:val="20"/>
          <w:sz w:val="22"/>
          <w:szCs w:val="22"/>
        </w:rPr>
      </w:pPr>
      <w:r w:rsidRPr="00400FDC">
        <w:rPr>
          <w:rFonts w:ascii="Cambria" w:hAnsi="Cambria" w:cs="Tahoma"/>
          <w:b/>
          <w:spacing w:val="20"/>
          <w:sz w:val="22"/>
          <w:szCs w:val="22"/>
        </w:rPr>
        <w:t>Ο ΔΗΜΑΡΧΟΣ ΜΟΥΖΑΚΙΟΥ</w:t>
      </w:r>
    </w:p>
    <w:p w:rsidR="00076A42" w:rsidRPr="00400FDC" w:rsidRDefault="00076A42" w:rsidP="004D4811">
      <w:pPr>
        <w:jc w:val="center"/>
        <w:rPr>
          <w:rFonts w:ascii="Cambria" w:hAnsi="Cambria" w:cs="Tahoma"/>
          <w:b/>
          <w:spacing w:val="20"/>
          <w:sz w:val="22"/>
          <w:szCs w:val="22"/>
        </w:rPr>
      </w:pPr>
    </w:p>
    <w:p w:rsidR="00076A42" w:rsidRPr="00400FDC" w:rsidRDefault="00076A42" w:rsidP="004D4811">
      <w:pPr>
        <w:jc w:val="center"/>
        <w:rPr>
          <w:rFonts w:ascii="Cambria" w:hAnsi="Cambria" w:cs="Tahoma"/>
          <w:b/>
          <w:spacing w:val="20"/>
          <w:sz w:val="22"/>
          <w:szCs w:val="22"/>
        </w:rPr>
      </w:pPr>
    </w:p>
    <w:p w:rsidR="00076A42" w:rsidRPr="00400FDC" w:rsidRDefault="00076A42" w:rsidP="004D4811">
      <w:pPr>
        <w:jc w:val="center"/>
        <w:rPr>
          <w:rFonts w:ascii="Cambria" w:hAnsi="Cambria" w:cs="Tahoma"/>
          <w:b/>
          <w:spacing w:val="20"/>
          <w:sz w:val="22"/>
          <w:szCs w:val="22"/>
        </w:rPr>
      </w:pPr>
    </w:p>
    <w:p w:rsidR="00076A42" w:rsidRPr="00400FDC" w:rsidRDefault="00076A42" w:rsidP="004D4811">
      <w:pPr>
        <w:jc w:val="center"/>
        <w:rPr>
          <w:rFonts w:ascii="Cambria" w:hAnsi="Cambria" w:cs="Tahoma"/>
          <w:b/>
          <w:spacing w:val="20"/>
          <w:sz w:val="22"/>
          <w:szCs w:val="22"/>
        </w:rPr>
      </w:pPr>
      <w:r w:rsidRPr="00400FDC">
        <w:rPr>
          <w:rFonts w:ascii="Cambria" w:hAnsi="Cambria" w:cs="Tahoma"/>
          <w:b/>
          <w:spacing w:val="20"/>
          <w:sz w:val="22"/>
          <w:szCs w:val="22"/>
        </w:rPr>
        <w:t>ΚΩΤΣΟΣ ΓΕΩΡΓΙΟΣ</w:t>
      </w:r>
    </w:p>
    <w:sectPr w:rsidR="00076A42" w:rsidRPr="00400FDC" w:rsidSect="00397B9F">
      <w:pgSz w:w="11906" w:h="16838"/>
      <w:pgMar w:top="719" w:right="1361" w:bottom="540"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20002A87" w:usb1="80000000" w:usb2="00000008" w:usb3="00000000" w:csb0="000001F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 w:name="Calibri">
    <w:panose1 w:val="020F0502020204030204"/>
    <w:charset w:val="A1"/>
    <w:family w:val="swiss"/>
    <w:pitch w:val="variable"/>
    <w:sig w:usb0="A00002EF" w:usb1="4000207B" w:usb2="00000000" w:usb3="00000000" w:csb0="0000009F" w:csb1="00000000"/>
  </w:font>
  <w:font w:name="Verdana">
    <w:panose1 w:val="020B0604030504040204"/>
    <w:charset w:val="A1"/>
    <w:family w:val="swiss"/>
    <w:pitch w:val="variable"/>
    <w:sig w:usb0="20000287" w:usb1="00000000" w:usb2="00000000" w:usb3="00000000" w:csb0="0000019F" w:csb1="00000000"/>
  </w:font>
  <w:font w:name="Tahoma">
    <w:panose1 w:val="020B0604030504040204"/>
    <w:charset w:val="A1"/>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6"/>
    <w:lvl w:ilvl="0">
      <w:start w:val="1"/>
      <w:numFmt w:val="bullet"/>
      <w:lvlText w:val=""/>
      <w:lvlJc w:val="left"/>
      <w:pPr>
        <w:tabs>
          <w:tab w:val="num" w:pos="1080"/>
        </w:tabs>
        <w:ind w:left="1080" w:hanging="360"/>
      </w:pPr>
      <w:rPr>
        <w:rFonts w:ascii="Symbol" w:hAnsi="Symbol"/>
      </w:rPr>
    </w:lvl>
  </w:abstractNum>
  <w:abstractNum w:abstractNumId="1">
    <w:nsid w:val="00000008"/>
    <w:multiLevelType w:val="singleLevel"/>
    <w:tmpl w:val="00000008"/>
    <w:name w:val="WW8Num11"/>
    <w:lvl w:ilvl="0">
      <w:start w:val="1"/>
      <w:numFmt w:val="decimal"/>
      <w:lvlText w:val="%1."/>
      <w:lvlJc w:val="left"/>
      <w:pPr>
        <w:tabs>
          <w:tab w:val="num" w:pos="360"/>
        </w:tabs>
        <w:ind w:left="360" w:hanging="360"/>
      </w:pPr>
      <w:rPr>
        <w:rFonts w:cs="Times New Roman"/>
      </w:rPr>
    </w:lvl>
  </w:abstractNum>
  <w:abstractNum w:abstractNumId="2">
    <w:nsid w:val="2E3E4F58"/>
    <w:multiLevelType w:val="hybridMultilevel"/>
    <w:tmpl w:val="44AAA612"/>
    <w:lvl w:ilvl="0" w:tplc="FFFFFFFF">
      <w:start w:val="1"/>
      <w:numFmt w:val="bullet"/>
      <w:lvlText w:val=""/>
      <w:lvlJc w:val="left"/>
      <w:pPr>
        <w:tabs>
          <w:tab w:val="num" w:pos="1080"/>
        </w:tabs>
        <w:ind w:left="108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5E5077FB"/>
    <w:multiLevelType w:val="hybridMultilevel"/>
    <w:tmpl w:val="03787F40"/>
    <w:lvl w:ilvl="0" w:tplc="FFFFFFFF">
      <w:start w:val="1"/>
      <w:numFmt w:val="decimal"/>
      <w:lvlText w:val="%1."/>
      <w:lvlJc w:val="left"/>
      <w:pPr>
        <w:tabs>
          <w:tab w:val="num" w:pos="360"/>
        </w:tabs>
        <w:ind w:left="360" w:hanging="360"/>
      </w:pPr>
      <w:rPr>
        <w:rFonts w:cs="Times New Roman"/>
        <w:b w:val="0"/>
        <w:color w:val="auto"/>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4">
    <w:nsid w:val="664243E4"/>
    <w:multiLevelType w:val="hybridMultilevel"/>
    <w:tmpl w:val="834A4BE4"/>
    <w:lvl w:ilvl="0" w:tplc="0408000F">
      <w:start w:val="1"/>
      <w:numFmt w:val="decimal"/>
      <w:lvlText w:val="%1."/>
      <w:lvlJc w:val="left"/>
      <w:pPr>
        <w:tabs>
          <w:tab w:val="num" w:pos="360"/>
        </w:tabs>
        <w:ind w:left="360" w:hanging="360"/>
      </w:pPr>
      <w:rPr>
        <w:rFonts w:cs="Times New Roman" w:hint="default"/>
      </w:rPr>
    </w:lvl>
    <w:lvl w:ilvl="1" w:tplc="04080003">
      <w:start w:val="1"/>
      <w:numFmt w:val="bullet"/>
      <w:lvlText w:val="o"/>
      <w:lvlJc w:val="left"/>
      <w:pPr>
        <w:tabs>
          <w:tab w:val="num" w:pos="360"/>
        </w:tabs>
        <w:ind w:left="360" w:hanging="360"/>
      </w:pPr>
      <w:rPr>
        <w:rFonts w:ascii="Courier New" w:hAnsi="Courier New" w:hint="default"/>
      </w:rPr>
    </w:lvl>
    <w:lvl w:ilvl="2" w:tplc="04080005">
      <w:start w:val="1"/>
      <w:numFmt w:val="bullet"/>
      <w:lvlText w:val=""/>
      <w:lvlJc w:val="left"/>
      <w:pPr>
        <w:tabs>
          <w:tab w:val="num" w:pos="1080"/>
        </w:tabs>
        <w:ind w:left="1080" w:hanging="360"/>
      </w:pPr>
      <w:rPr>
        <w:rFonts w:ascii="Wingdings" w:hAnsi="Wingdings" w:hint="default"/>
      </w:rPr>
    </w:lvl>
    <w:lvl w:ilvl="3" w:tplc="04080001">
      <w:start w:val="1"/>
      <w:numFmt w:val="bullet"/>
      <w:lvlText w:val=""/>
      <w:lvlJc w:val="left"/>
      <w:pPr>
        <w:tabs>
          <w:tab w:val="num" w:pos="1800"/>
        </w:tabs>
        <w:ind w:left="1800" w:hanging="360"/>
      </w:pPr>
      <w:rPr>
        <w:rFonts w:ascii="Symbol" w:hAnsi="Symbol" w:hint="default"/>
      </w:rPr>
    </w:lvl>
    <w:lvl w:ilvl="4" w:tplc="04080003">
      <w:start w:val="1"/>
      <w:numFmt w:val="bullet"/>
      <w:lvlText w:val="o"/>
      <w:lvlJc w:val="left"/>
      <w:pPr>
        <w:tabs>
          <w:tab w:val="num" w:pos="2520"/>
        </w:tabs>
        <w:ind w:left="2520" w:hanging="360"/>
      </w:pPr>
      <w:rPr>
        <w:rFonts w:ascii="Courier New" w:hAnsi="Courier New" w:hint="default"/>
      </w:rPr>
    </w:lvl>
    <w:lvl w:ilvl="5" w:tplc="04080005">
      <w:start w:val="1"/>
      <w:numFmt w:val="bullet"/>
      <w:lvlText w:val=""/>
      <w:lvlJc w:val="left"/>
      <w:pPr>
        <w:tabs>
          <w:tab w:val="num" w:pos="3240"/>
        </w:tabs>
        <w:ind w:left="3240" w:hanging="360"/>
      </w:pPr>
      <w:rPr>
        <w:rFonts w:ascii="Wingdings" w:hAnsi="Wingdings" w:hint="default"/>
      </w:rPr>
    </w:lvl>
    <w:lvl w:ilvl="6" w:tplc="04080001">
      <w:start w:val="1"/>
      <w:numFmt w:val="bullet"/>
      <w:lvlText w:val=""/>
      <w:lvlJc w:val="left"/>
      <w:pPr>
        <w:tabs>
          <w:tab w:val="num" w:pos="3960"/>
        </w:tabs>
        <w:ind w:left="3960" w:hanging="360"/>
      </w:pPr>
      <w:rPr>
        <w:rFonts w:ascii="Symbol" w:hAnsi="Symbol" w:hint="default"/>
      </w:rPr>
    </w:lvl>
    <w:lvl w:ilvl="7" w:tplc="04080003">
      <w:start w:val="1"/>
      <w:numFmt w:val="bullet"/>
      <w:lvlText w:val="o"/>
      <w:lvlJc w:val="left"/>
      <w:pPr>
        <w:tabs>
          <w:tab w:val="num" w:pos="4680"/>
        </w:tabs>
        <w:ind w:left="4680" w:hanging="360"/>
      </w:pPr>
      <w:rPr>
        <w:rFonts w:ascii="Courier New" w:hAnsi="Courier New" w:hint="default"/>
      </w:rPr>
    </w:lvl>
    <w:lvl w:ilvl="8" w:tplc="04080005">
      <w:start w:val="1"/>
      <w:numFmt w:val="bullet"/>
      <w:lvlText w:val=""/>
      <w:lvlJc w:val="left"/>
      <w:pPr>
        <w:tabs>
          <w:tab w:val="num" w:pos="5400"/>
        </w:tabs>
        <w:ind w:left="5400" w:hanging="360"/>
      </w:pPr>
      <w:rPr>
        <w:rFonts w:ascii="Wingdings" w:hAnsi="Wingdings" w:hint="default"/>
      </w:rPr>
    </w:lvl>
  </w:abstractNum>
  <w:abstractNum w:abstractNumId="5">
    <w:nsid w:val="7D660981"/>
    <w:multiLevelType w:val="hybridMultilevel"/>
    <w:tmpl w:val="92100EE4"/>
    <w:lvl w:ilvl="0" w:tplc="FFFFFFFF">
      <w:start w:val="1"/>
      <w:numFmt w:val="bullet"/>
      <w:lvlText w:val=""/>
      <w:lvlJc w:val="left"/>
      <w:pPr>
        <w:tabs>
          <w:tab w:val="num" w:pos="1724"/>
        </w:tabs>
        <w:ind w:left="1724"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4"/>
  </w:num>
  <w:num w:numId="2">
    <w:abstractNumId w:val="1"/>
  </w:num>
  <w:num w:numId="3">
    <w:abstractNumId w:val="0"/>
  </w:num>
  <w:num w:numId="4">
    <w:abstractNumId w:val="3"/>
  </w:num>
  <w:num w:numId="5">
    <w:abstractNumId w:val="2"/>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06EE"/>
    <w:rsid w:val="00024407"/>
    <w:rsid w:val="00037641"/>
    <w:rsid w:val="000621B2"/>
    <w:rsid w:val="00076A42"/>
    <w:rsid w:val="00086AB0"/>
    <w:rsid w:val="000B41C0"/>
    <w:rsid w:val="00112F5E"/>
    <w:rsid w:val="00117689"/>
    <w:rsid w:val="00150470"/>
    <w:rsid w:val="00174E84"/>
    <w:rsid w:val="0019281C"/>
    <w:rsid w:val="001A1F4A"/>
    <w:rsid w:val="001A3202"/>
    <w:rsid w:val="001D45A3"/>
    <w:rsid w:val="001F5AFD"/>
    <w:rsid w:val="001F6F82"/>
    <w:rsid w:val="00200952"/>
    <w:rsid w:val="00206EB4"/>
    <w:rsid w:val="0021016F"/>
    <w:rsid w:val="0021687F"/>
    <w:rsid w:val="00237ECD"/>
    <w:rsid w:val="00260A61"/>
    <w:rsid w:val="0026175F"/>
    <w:rsid w:val="0027684F"/>
    <w:rsid w:val="002A0941"/>
    <w:rsid w:val="002C30A6"/>
    <w:rsid w:val="002D4CA5"/>
    <w:rsid w:val="003020DE"/>
    <w:rsid w:val="0030563A"/>
    <w:rsid w:val="00320260"/>
    <w:rsid w:val="00324EFA"/>
    <w:rsid w:val="00325662"/>
    <w:rsid w:val="00352094"/>
    <w:rsid w:val="00355F90"/>
    <w:rsid w:val="00386C72"/>
    <w:rsid w:val="00396B55"/>
    <w:rsid w:val="00397B9F"/>
    <w:rsid w:val="003D42C5"/>
    <w:rsid w:val="00400FDC"/>
    <w:rsid w:val="004217A8"/>
    <w:rsid w:val="00437A1F"/>
    <w:rsid w:val="00461DC8"/>
    <w:rsid w:val="0047375A"/>
    <w:rsid w:val="00482C0F"/>
    <w:rsid w:val="004866F1"/>
    <w:rsid w:val="004944EF"/>
    <w:rsid w:val="004B4924"/>
    <w:rsid w:val="004C173B"/>
    <w:rsid w:val="004C2DC8"/>
    <w:rsid w:val="004D1A41"/>
    <w:rsid w:val="004D3ABE"/>
    <w:rsid w:val="004D4811"/>
    <w:rsid w:val="004F6478"/>
    <w:rsid w:val="004F7375"/>
    <w:rsid w:val="00520A25"/>
    <w:rsid w:val="00525973"/>
    <w:rsid w:val="00532463"/>
    <w:rsid w:val="00542A07"/>
    <w:rsid w:val="00553500"/>
    <w:rsid w:val="00580723"/>
    <w:rsid w:val="00584DE1"/>
    <w:rsid w:val="0058553B"/>
    <w:rsid w:val="00590511"/>
    <w:rsid w:val="005A2155"/>
    <w:rsid w:val="005B7AD1"/>
    <w:rsid w:val="005E37C9"/>
    <w:rsid w:val="0060066A"/>
    <w:rsid w:val="0060662A"/>
    <w:rsid w:val="00612308"/>
    <w:rsid w:val="006155BA"/>
    <w:rsid w:val="0061796F"/>
    <w:rsid w:val="00631082"/>
    <w:rsid w:val="006605C3"/>
    <w:rsid w:val="006679F1"/>
    <w:rsid w:val="00681B4B"/>
    <w:rsid w:val="00692367"/>
    <w:rsid w:val="00695771"/>
    <w:rsid w:val="006A26AB"/>
    <w:rsid w:val="006A6D53"/>
    <w:rsid w:val="006A7DF9"/>
    <w:rsid w:val="006C4D15"/>
    <w:rsid w:val="006D0C8F"/>
    <w:rsid w:val="006F4041"/>
    <w:rsid w:val="007064C9"/>
    <w:rsid w:val="0071210F"/>
    <w:rsid w:val="007219D1"/>
    <w:rsid w:val="0072597D"/>
    <w:rsid w:val="00743D2E"/>
    <w:rsid w:val="00760E6A"/>
    <w:rsid w:val="0077118A"/>
    <w:rsid w:val="00787FCD"/>
    <w:rsid w:val="007A56D8"/>
    <w:rsid w:val="007E2A88"/>
    <w:rsid w:val="007E4F15"/>
    <w:rsid w:val="007F4262"/>
    <w:rsid w:val="008002D2"/>
    <w:rsid w:val="0081278A"/>
    <w:rsid w:val="00825D0B"/>
    <w:rsid w:val="00833EFF"/>
    <w:rsid w:val="008449B9"/>
    <w:rsid w:val="00845AB3"/>
    <w:rsid w:val="0086699E"/>
    <w:rsid w:val="0087569C"/>
    <w:rsid w:val="00883CE0"/>
    <w:rsid w:val="008A2D6A"/>
    <w:rsid w:val="008A3390"/>
    <w:rsid w:val="008B2DE2"/>
    <w:rsid w:val="008C3266"/>
    <w:rsid w:val="008C4B28"/>
    <w:rsid w:val="008C7179"/>
    <w:rsid w:val="008E1EBF"/>
    <w:rsid w:val="008F3396"/>
    <w:rsid w:val="00911D36"/>
    <w:rsid w:val="009302D2"/>
    <w:rsid w:val="00941EC7"/>
    <w:rsid w:val="0094525E"/>
    <w:rsid w:val="0095475F"/>
    <w:rsid w:val="00975E06"/>
    <w:rsid w:val="00975FB9"/>
    <w:rsid w:val="0098686C"/>
    <w:rsid w:val="009B4D79"/>
    <w:rsid w:val="009C437C"/>
    <w:rsid w:val="009C5271"/>
    <w:rsid w:val="009D4D89"/>
    <w:rsid w:val="009E06EE"/>
    <w:rsid w:val="00A070B2"/>
    <w:rsid w:val="00A075C7"/>
    <w:rsid w:val="00A27F5C"/>
    <w:rsid w:val="00A42C8C"/>
    <w:rsid w:val="00A449CB"/>
    <w:rsid w:val="00A71184"/>
    <w:rsid w:val="00A826CE"/>
    <w:rsid w:val="00A84517"/>
    <w:rsid w:val="00A9207B"/>
    <w:rsid w:val="00AA1FC8"/>
    <w:rsid w:val="00AA2497"/>
    <w:rsid w:val="00AA5966"/>
    <w:rsid w:val="00AB0FA5"/>
    <w:rsid w:val="00AD3049"/>
    <w:rsid w:val="00AD4248"/>
    <w:rsid w:val="00AF1675"/>
    <w:rsid w:val="00B13BD5"/>
    <w:rsid w:val="00B156BC"/>
    <w:rsid w:val="00B4272D"/>
    <w:rsid w:val="00B56C81"/>
    <w:rsid w:val="00B72E69"/>
    <w:rsid w:val="00B8731D"/>
    <w:rsid w:val="00B933B7"/>
    <w:rsid w:val="00BB4FF7"/>
    <w:rsid w:val="00BD3083"/>
    <w:rsid w:val="00BF7857"/>
    <w:rsid w:val="00C10E87"/>
    <w:rsid w:val="00C1246F"/>
    <w:rsid w:val="00C12B26"/>
    <w:rsid w:val="00C1595E"/>
    <w:rsid w:val="00C1685F"/>
    <w:rsid w:val="00C16C11"/>
    <w:rsid w:val="00C23B5E"/>
    <w:rsid w:val="00C36420"/>
    <w:rsid w:val="00C67E80"/>
    <w:rsid w:val="00C71C2B"/>
    <w:rsid w:val="00C77A95"/>
    <w:rsid w:val="00CA1714"/>
    <w:rsid w:val="00CC00A3"/>
    <w:rsid w:val="00CC2ED8"/>
    <w:rsid w:val="00CD41BA"/>
    <w:rsid w:val="00CE4066"/>
    <w:rsid w:val="00CE413A"/>
    <w:rsid w:val="00D34C57"/>
    <w:rsid w:val="00D4174E"/>
    <w:rsid w:val="00D53839"/>
    <w:rsid w:val="00D563C6"/>
    <w:rsid w:val="00D72C51"/>
    <w:rsid w:val="00DA0559"/>
    <w:rsid w:val="00DB542F"/>
    <w:rsid w:val="00DE4EA1"/>
    <w:rsid w:val="00DF7FDD"/>
    <w:rsid w:val="00E03E6F"/>
    <w:rsid w:val="00E0647E"/>
    <w:rsid w:val="00E11513"/>
    <w:rsid w:val="00E222BA"/>
    <w:rsid w:val="00E233A7"/>
    <w:rsid w:val="00E42B92"/>
    <w:rsid w:val="00E87685"/>
    <w:rsid w:val="00E9430A"/>
    <w:rsid w:val="00E948CB"/>
    <w:rsid w:val="00EA49FF"/>
    <w:rsid w:val="00ED4F2C"/>
    <w:rsid w:val="00F1371A"/>
    <w:rsid w:val="00F61575"/>
    <w:rsid w:val="00FB3E2B"/>
    <w:rsid w:val="00FC21B6"/>
    <w:rsid w:val="00FC3518"/>
    <w:rsid w:val="00FC493A"/>
    <w:rsid w:val="00FE4781"/>
    <w:rsid w:val="00FF695E"/>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6EE"/>
    <w:pPr>
      <w:autoSpaceDE w:val="0"/>
      <w:autoSpaceDN w:val="0"/>
    </w:pPr>
    <w:rPr>
      <w:sz w:val="20"/>
      <w:szCs w:val="20"/>
    </w:rPr>
  </w:style>
  <w:style w:type="paragraph" w:styleId="Heading2">
    <w:name w:val="heading 2"/>
    <w:basedOn w:val="Normal"/>
    <w:next w:val="Normal"/>
    <w:link w:val="Heading2Char"/>
    <w:uiPriority w:val="99"/>
    <w:qFormat/>
    <w:rsid w:val="009E06EE"/>
    <w:pPr>
      <w:keepNext/>
      <w:widowControl w:val="0"/>
      <w:jc w:val="center"/>
      <w:outlineLvl w:val="1"/>
    </w:pPr>
    <w:rPr>
      <w:rFonts w:ascii="Arial" w:hAnsi="Arial" w:cs="Arial"/>
      <w:i/>
      <w:iCs/>
      <w:sz w:val="22"/>
      <w:szCs w:val="22"/>
    </w:rPr>
  </w:style>
  <w:style w:type="paragraph" w:styleId="Heading3">
    <w:name w:val="heading 3"/>
    <w:basedOn w:val="Normal"/>
    <w:next w:val="Normal"/>
    <w:link w:val="Heading3Char"/>
    <w:uiPriority w:val="99"/>
    <w:qFormat/>
    <w:rsid w:val="009E06EE"/>
    <w:pPr>
      <w:keepNext/>
      <w:widowControl w:val="0"/>
      <w:ind w:right="473"/>
      <w:jc w:val="center"/>
      <w:outlineLvl w:val="2"/>
    </w:pPr>
    <w:rPr>
      <w:rFonts w:ascii="Arial" w:hAnsi="Arial" w:cs="Arial"/>
      <w:i/>
      <w:iCs/>
      <w:sz w:val="22"/>
      <w:szCs w:val="22"/>
    </w:rPr>
  </w:style>
  <w:style w:type="paragraph" w:styleId="Heading4">
    <w:name w:val="heading 4"/>
    <w:basedOn w:val="Normal"/>
    <w:next w:val="Normal"/>
    <w:link w:val="Heading4Char"/>
    <w:uiPriority w:val="99"/>
    <w:qFormat/>
    <w:rsid w:val="009E06EE"/>
    <w:pPr>
      <w:keepNext/>
      <w:widowControl w:val="0"/>
      <w:jc w:val="center"/>
      <w:outlineLvl w:val="3"/>
    </w:pPr>
    <w:rPr>
      <w:rFonts w:ascii="Arial" w:hAnsi="Arial" w:cs="Arial"/>
      <w:b/>
      <w:bCs/>
      <w:i/>
      <w:i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A449CB"/>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A449CB"/>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A449CB"/>
    <w:rPr>
      <w:rFonts w:ascii="Calibri" w:hAnsi="Calibri" w:cs="Times New Roman"/>
      <w:b/>
      <w:bCs/>
      <w:sz w:val="28"/>
      <w:szCs w:val="28"/>
    </w:rPr>
  </w:style>
  <w:style w:type="paragraph" w:styleId="BodyTextIndent">
    <w:name w:val="Body Text Indent"/>
    <w:basedOn w:val="Normal"/>
    <w:link w:val="BodyTextIndentChar"/>
    <w:uiPriority w:val="99"/>
    <w:rsid w:val="009E06EE"/>
    <w:pPr>
      <w:spacing w:after="120" w:line="480" w:lineRule="auto"/>
    </w:pPr>
  </w:style>
  <w:style w:type="character" w:customStyle="1" w:styleId="BodyTextIndentChar">
    <w:name w:val="Body Text Indent Char"/>
    <w:basedOn w:val="DefaultParagraphFont"/>
    <w:link w:val="BodyTextIndent"/>
    <w:uiPriority w:val="99"/>
    <w:semiHidden/>
    <w:locked/>
    <w:rsid w:val="00A449CB"/>
    <w:rPr>
      <w:rFonts w:cs="Times New Roman"/>
      <w:sz w:val="20"/>
      <w:szCs w:val="20"/>
    </w:rPr>
  </w:style>
  <w:style w:type="paragraph" w:styleId="BodyText3">
    <w:name w:val="Body Text 3"/>
    <w:basedOn w:val="Normal"/>
    <w:link w:val="BodyText3Char"/>
    <w:uiPriority w:val="99"/>
    <w:rsid w:val="009E06EE"/>
    <w:pPr>
      <w:widowControl w:val="0"/>
      <w:ind w:right="530"/>
      <w:jc w:val="both"/>
    </w:pPr>
    <w:rPr>
      <w:rFonts w:ascii="Arial" w:hAnsi="Arial" w:cs="Arial"/>
      <w:i/>
      <w:iCs/>
      <w:sz w:val="22"/>
      <w:szCs w:val="22"/>
    </w:rPr>
  </w:style>
  <w:style w:type="character" w:customStyle="1" w:styleId="BodyText3Char">
    <w:name w:val="Body Text 3 Char"/>
    <w:basedOn w:val="DefaultParagraphFont"/>
    <w:link w:val="BodyText3"/>
    <w:uiPriority w:val="99"/>
    <w:semiHidden/>
    <w:locked/>
    <w:rsid w:val="00A449CB"/>
    <w:rPr>
      <w:rFonts w:cs="Times New Roman"/>
      <w:sz w:val="16"/>
      <w:szCs w:val="16"/>
    </w:rPr>
  </w:style>
  <w:style w:type="paragraph" w:styleId="BodyTextIndent3">
    <w:name w:val="Body Text Indent 3"/>
    <w:basedOn w:val="Normal"/>
    <w:link w:val="BodyTextIndent3Char"/>
    <w:uiPriority w:val="99"/>
    <w:rsid w:val="009E06EE"/>
    <w:pPr>
      <w:widowControl w:val="0"/>
      <w:spacing w:line="360" w:lineRule="auto"/>
      <w:ind w:firstLine="624"/>
      <w:jc w:val="both"/>
    </w:pPr>
    <w:rPr>
      <w:rFonts w:ascii="Arial" w:hAnsi="Arial" w:cs="Arial"/>
      <w:i/>
      <w:iCs/>
      <w:sz w:val="22"/>
      <w:szCs w:val="22"/>
    </w:rPr>
  </w:style>
  <w:style w:type="character" w:customStyle="1" w:styleId="BodyTextIndent3Char">
    <w:name w:val="Body Text Indent 3 Char"/>
    <w:basedOn w:val="DefaultParagraphFont"/>
    <w:link w:val="BodyTextIndent3"/>
    <w:uiPriority w:val="99"/>
    <w:semiHidden/>
    <w:locked/>
    <w:rsid w:val="00A449CB"/>
    <w:rPr>
      <w:rFonts w:cs="Times New Roman"/>
      <w:sz w:val="16"/>
      <w:szCs w:val="16"/>
    </w:rPr>
  </w:style>
  <w:style w:type="character" w:customStyle="1" w:styleId="fieldtext1">
    <w:name w:val="fieldtext1"/>
    <w:basedOn w:val="DefaultParagraphFont"/>
    <w:uiPriority w:val="99"/>
    <w:rsid w:val="009E06EE"/>
    <w:rPr>
      <w:rFonts w:ascii="Verdana" w:hAnsi="Verdana" w:cs="Verdana"/>
      <w:color w:val="000000"/>
      <w:sz w:val="15"/>
      <w:szCs w:val="15"/>
    </w:rPr>
  </w:style>
  <w:style w:type="character" w:styleId="Hyperlink">
    <w:name w:val="Hyperlink"/>
    <w:basedOn w:val="DefaultParagraphFont"/>
    <w:uiPriority w:val="99"/>
    <w:rsid w:val="009E06EE"/>
    <w:rPr>
      <w:rFonts w:cs="Times New Roman"/>
      <w:color w:val="0000FF"/>
      <w:u w:val="single"/>
    </w:rPr>
  </w:style>
  <w:style w:type="paragraph" w:styleId="BodyText">
    <w:name w:val="Body Text"/>
    <w:basedOn w:val="Normal"/>
    <w:link w:val="BodyTextChar"/>
    <w:uiPriority w:val="99"/>
    <w:rsid w:val="009B4D79"/>
    <w:pPr>
      <w:spacing w:after="120"/>
    </w:pPr>
  </w:style>
  <w:style w:type="character" w:customStyle="1" w:styleId="BodyTextChar">
    <w:name w:val="Body Text Char"/>
    <w:basedOn w:val="DefaultParagraphFont"/>
    <w:link w:val="BodyText"/>
    <w:uiPriority w:val="99"/>
    <w:semiHidden/>
    <w:locked/>
    <w:rsid w:val="00A449CB"/>
    <w:rPr>
      <w:rFonts w:cs="Times New Roman"/>
      <w:sz w:val="20"/>
      <w:szCs w:val="20"/>
    </w:rPr>
  </w:style>
  <w:style w:type="paragraph" w:customStyle="1" w:styleId="Normalmystyle">
    <w:name w:val="Normal.mystyle"/>
    <w:basedOn w:val="Normal"/>
    <w:uiPriority w:val="99"/>
    <w:rsid w:val="00D53839"/>
    <w:pPr>
      <w:widowControl w:val="0"/>
      <w:suppressAutoHyphens/>
      <w:autoSpaceDE/>
      <w:autoSpaceDN/>
      <w:spacing w:after="120"/>
      <w:jc w:val="both"/>
    </w:pPr>
    <w:rPr>
      <w:sz w:val="22"/>
      <w:szCs w:val="22"/>
      <w:lang w:eastAsia="ar-SA"/>
    </w:rPr>
  </w:style>
  <w:style w:type="paragraph" w:customStyle="1" w:styleId="BodyText31">
    <w:name w:val="Body Text 31"/>
    <w:basedOn w:val="Normal"/>
    <w:uiPriority w:val="99"/>
    <w:rsid w:val="0095475F"/>
    <w:pPr>
      <w:widowControl w:val="0"/>
      <w:suppressAutoHyphens/>
      <w:autoSpaceDN/>
      <w:ind w:right="530"/>
      <w:jc w:val="both"/>
    </w:pPr>
    <w:rPr>
      <w:rFonts w:ascii="Arial" w:hAnsi="Arial" w:cs="Arial"/>
      <w:i/>
      <w:iCs/>
      <w:sz w:val="22"/>
      <w:szCs w:val="22"/>
      <w:lang w:eastAsia="ar-SA"/>
    </w:rPr>
  </w:style>
  <w:style w:type="paragraph" w:customStyle="1" w:styleId="BodyTextIndent31">
    <w:name w:val="Body Text Indent 31"/>
    <w:basedOn w:val="Normal"/>
    <w:uiPriority w:val="99"/>
    <w:rsid w:val="0095475F"/>
    <w:pPr>
      <w:widowControl w:val="0"/>
      <w:suppressAutoHyphens/>
      <w:autoSpaceDN/>
      <w:spacing w:line="360" w:lineRule="auto"/>
      <w:ind w:firstLine="624"/>
      <w:jc w:val="both"/>
    </w:pPr>
    <w:rPr>
      <w:rFonts w:ascii="Arial" w:hAnsi="Arial" w:cs="Arial"/>
      <w:i/>
      <w:iCs/>
      <w:sz w:val="22"/>
      <w:szCs w:val="22"/>
      <w:lang w:eastAsia="ar-SA"/>
    </w:rPr>
  </w:style>
  <w:style w:type="paragraph" w:customStyle="1" w:styleId="Char">
    <w:name w:val="Char"/>
    <w:basedOn w:val="Normal"/>
    <w:uiPriority w:val="99"/>
    <w:rsid w:val="00200952"/>
    <w:pPr>
      <w:autoSpaceDE/>
      <w:autoSpaceDN/>
      <w:spacing w:after="160" w:line="240" w:lineRule="exact"/>
    </w:pPr>
    <w:rPr>
      <w:rFonts w:ascii="Verdana" w:hAnsi="Verdana"/>
      <w:lang w:val="en-US" w:eastAsia="en-US"/>
    </w:rPr>
  </w:style>
  <w:style w:type="table" w:styleId="TableGrid">
    <w:name w:val="Table Grid"/>
    <w:basedOn w:val="TableNormal"/>
    <w:uiPriority w:val="99"/>
    <w:rsid w:val="00482C0F"/>
    <w:pPr>
      <w:autoSpaceDE w:val="0"/>
      <w:autoSpaceDN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CharCharCharCharCharChar1CharChar">
    <w:name w:val="Char Char2 Char Char Char Char Char Char Char Char1 Char Char"/>
    <w:basedOn w:val="Normal"/>
    <w:uiPriority w:val="99"/>
    <w:rsid w:val="004944EF"/>
    <w:pPr>
      <w:autoSpaceDE/>
      <w:autoSpaceDN/>
      <w:spacing w:after="160" w:line="240" w:lineRule="exact"/>
    </w:pPr>
    <w:rPr>
      <w:rFonts w:ascii="Verdana" w:hAnsi="Verdana"/>
      <w:lang w:val="en-US" w:eastAsia="en-US"/>
    </w:rPr>
  </w:style>
  <w:style w:type="paragraph" w:styleId="BalloonText">
    <w:name w:val="Balloon Text"/>
    <w:basedOn w:val="Normal"/>
    <w:link w:val="BalloonTextChar"/>
    <w:uiPriority w:val="99"/>
    <w:semiHidden/>
    <w:rsid w:val="001A320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49CB"/>
    <w:rPr>
      <w:rFonts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387</TotalTime>
  <Pages>1</Pages>
  <Words>384</Words>
  <Characters>2075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subject/>
  <dc:creator>Administrator</dc:creator>
  <cp:keywords/>
  <dc:description/>
  <cp:lastModifiedBy>user</cp:lastModifiedBy>
  <cp:revision>38</cp:revision>
  <cp:lastPrinted>2014-05-26T09:20:00Z</cp:lastPrinted>
  <dcterms:created xsi:type="dcterms:W3CDTF">2010-09-28T06:18:00Z</dcterms:created>
  <dcterms:modified xsi:type="dcterms:W3CDTF">2014-05-26T09:49:00Z</dcterms:modified>
</cp:coreProperties>
</file>